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 xml:space="preserve">附件1   </w:t>
      </w:r>
      <w:bookmarkStart w:id="0" w:name="_GoBack"/>
      <w:r>
        <w:rPr>
          <w:rFonts w:hint="eastAsia" w:ascii="黑体" w:hAnsi="黑体" w:eastAsia="黑体"/>
          <w:b/>
          <w:sz w:val="32"/>
          <w:szCs w:val="32"/>
        </w:rPr>
        <w:t>湘潭大学教师自主购书温馨提示</w:t>
      </w:r>
    </w:p>
    <w:bookmarkEnd w:id="0"/>
    <w:p>
      <w:pPr>
        <w:ind w:firstLine="643" w:firstLineChars="200"/>
        <w:rPr>
          <w:rFonts w:hint="eastAsia" w:ascii="黑体" w:hAnsi="黑体" w:eastAsia="黑体"/>
          <w:b/>
          <w:sz w:val="32"/>
          <w:szCs w:val="32"/>
        </w:rPr>
      </w:pPr>
    </w:p>
    <w:p>
      <w:pPr>
        <w:ind w:left="640"/>
        <w:rPr>
          <w:rFonts w:hint="eastAsia"/>
          <w:sz w:val="32"/>
          <w:szCs w:val="32"/>
        </w:rPr>
      </w:pPr>
      <w:r>
        <w:rPr>
          <w:sz w:val="32"/>
          <w:szCs w:val="32"/>
        </w:rPr>
        <w:t>1</w:t>
      </w:r>
      <w:r>
        <w:rPr>
          <w:rFonts w:hint="eastAsia"/>
          <w:sz w:val="32"/>
          <w:szCs w:val="32"/>
        </w:rPr>
        <w:t>、该平台总书目约为</w:t>
      </w:r>
      <w:r>
        <w:rPr>
          <w:sz w:val="32"/>
          <w:szCs w:val="32"/>
        </w:rPr>
        <w:t>220</w:t>
      </w:r>
      <w:r>
        <w:rPr>
          <w:rFonts w:hint="eastAsia"/>
          <w:sz w:val="32"/>
          <w:szCs w:val="32"/>
        </w:rPr>
        <w:t>万条，现货量约为</w:t>
      </w:r>
      <w:r>
        <w:rPr>
          <w:sz w:val="32"/>
          <w:szCs w:val="32"/>
        </w:rPr>
        <w:t>60</w:t>
      </w:r>
      <w:r>
        <w:rPr>
          <w:rFonts w:hint="eastAsia"/>
          <w:sz w:val="32"/>
          <w:szCs w:val="32"/>
        </w:rPr>
        <w:t>万条，且在库品种动态实时更新，有可能您选中的书库存会有变化，敬请您谅解。对无现货的书，您仍然可以选择“推荐购买”，开学后将为您采购。</w:t>
      </w:r>
    </w:p>
    <w:p>
      <w:pPr>
        <w:ind w:left="640"/>
        <w:rPr>
          <w:sz w:val="32"/>
          <w:szCs w:val="32"/>
        </w:rPr>
      </w:pPr>
      <w:r>
        <w:rPr>
          <w:sz w:val="32"/>
          <w:szCs w:val="32"/>
        </w:rPr>
        <w:t>2</w:t>
      </w:r>
      <w:r>
        <w:rPr>
          <w:rFonts w:hint="eastAsia"/>
          <w:sz w:val="32"/>
          <w:szCs w:val="32"/>
        </w:rPr>
        <w:t>、金额满</w:t>
      </w:r>
      <w:r>
        <w:rPr>
          <w:sz w:val="32"/>
          <w:szCs w:val="32"/>
        </w:rPr>
        <w:t>99</w:t>
      </w:r>
      <w:r>
        <w:rPr>
          <w:rFonts w:hint="eastAsia"/>
          <w:sz w:val="32"/>
          <w:szCs w:val="32"/>
        </w:rPr>
        <w:t>元包邮，不足</w:t>
      </w:r>
      <w:r>
        <w:rPr>
          <w:sz w:val="32"/>
          <w:szCs w:val="32"/>
        </w:rPr>
        <w:t>99</w:t>
      </w:r>
      <w:r>
        <w:rPr>
          <w:rFonts w:hint="eastAsia"/>
          <w:sz w:val="32"/>
          <w:szCs w:val="32"/>
        </w:rPr>
        <w:t>元需读者自行支付快递费用。推荐您可以选择两个复本，或者再选购另一本，并推荐您使用购物车功能，之后再下单购买。</w:t>
      </w:r>
    </w:p>
    <w:p>
      <w:pPr>
        <w:ind w:left="640"/>
        <w:rPr>
          <w:sz w:val="32"/>
          <w:szCs w:val="32"/>
        </w:rPr>
      </w:pPr>
      <w:r>
        <w:rPr>
          <w:sz w:val="32"/>
          <w:szCs w:val="32"/>
        </w:rPr>
        <w:t>3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ab/>
      </w:r>
      <w:r>
        <w:rPr>
          <w:rFonts w:hint="eastAsia"/>
          <w:sz w:val="32"/>
          <w:szCs w:val="32"/>
        </w:rPr>
        <w:t>下单后</w:t>
      </w:r>
      <w:r>
        <w:rPr>
          <w:sz w:val="32"/>
          <w:szCs w:val="32"/>
        </w:rPr>
        <w:t>10</w:t>
      </w:r>
      <w:r>
        <w:rPr>
          <w:rFonts w:hint="eastAsia"/>
          <w:sz w:val="32"/>
          <w:szCs w:val="32"/>
        </w:rPr>
        <w:t>天系统自动签收，借至您个人帐户，开始计算借期（</w:t>
      </w:r>
      <w:r>
        <w:rPr>
          <w:sz w:val="32"/>
          <w:szCs w:val="32"/>
        </w:rPr>
        <w:t>30</w:t>
      </w:r>
      <w:r>
        <w:rPr>
          <w:rFonts w:hint="eastAsia"/>
          <w:sz w:val="32"/>
          <w:szCs w:val="32"/>
        </w:rPr>
        <w:t>天），但寒假不计在内。</w:t>
      </w:r>
    </w:p>
    <w:p>
      <w:pPr>
        <w:ind w:left="640"/>
        <w:rPr>
          <w:sz w:val="32"/>
          <w:szCs w:val="32"/>
        </w:rPr>
      </w:pPr>
      <w:r>
        <w:rPr>
          <w:sz w:val="32"/>
          <w:szCs w:val="32"/>
        </w:rPr>
        <w:t>4</w:t>
      </w:r>
      <w:r>
        <w:rPr>
          <w:rFonts w:hint="eastAsia"/>
          <w:sz w:val="32"/>
          <w:szCs w:val="32"/>
        </w:rPr>
        <w:t>、在您收货后如有质量的问题的图书，请保存好小票，我们将退还书商。</w:t>
      </w:r>
    </w:p>
    <w:p>
      <w:pPr>
        <w:ind w:left="640"/>
        <w:rPr>
          <w:sz w:val="32"/>
          <w:szCs w:val="32"/>
        </w:rPr>
      </w:pPr>
      <w:r>
        <w:rPr>
          <w:sz w:val="32"/>
          <w:szCs w:val="32"/>
        </w:rPr>
        <w:t>5</w:t>
      </w:r>
      <w:r>
        <w:rPr>
          <w:rFonts w:hint="eastAsia"/>
          <w:sz w:val="32"/>
          <w:szCs w:val="32"/>
        </w:rPr>
        <w:t>、期待您在阅读过程，爱护图书，不要出现图书污损（批注、涂划、圈点等）或者丢失等情况，因这些情况将由您来承担相关赔偿。希望您和下一位读者都能有较好的阅读体验。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B034D"/>
    <w:rsid w:val="213B0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